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19" w:rsidRPr="00B66919" w:rsidRDefault="00B66919" w:rsidP="00B66919">
      <w:pPr>
        <w:pStyle w:val="SemEspaamento"/>
        <w:jc w:val="center"/>
        <w:rPr>
          <w:b/>
        </w:rPr>
      </w:pPr>
      <w:r w:rsidRPr="00B66919">
        <w:rPr>
          <w:b/>
          <w:szCs w:val="54"/>
        </w:rPr>
        <w:t>Mensagem do Papa Francisco para a Quaresma 2018</w:t>
      </w:r>
    </w:p>
    <w:p w:rsidR="00E341B8" w:rsidRPr="00B66919" w:rsidRDefault="00E341B8" w:rsidP="00B66919">
      <w:pPr>
        <w:pStyle w:val="SemEspaamento"/>
      </w:pPr>
    </w:p>
    <w:p w:rsidR="00B66919" w:rsidRDefault="00B66919" w:rsidP="00B66919">
      <w:pPr>
        <w:pStyle w:val="SemEspaamento"/>
        <w:jc w:val="center"/>
        <w:rPr>
          <w:rStyle w:val="Forte"/>
          <w:bCs w:val="0"/>
        </w:rPr>
      </w:pPr>
      <w:r w:rsidRPr="00B66919">
        <w:rPr>
          <w:rStyle w:val="Forte"/>
          <w:bCs w:val="0"/>
        </w:rPr>
        <w:t xml:space="preserve">«Porque se multiplicará a </w:t>
      </w:r>
      <w:proofErr w:type="spellStart"/>
      <w:r w:rsidRPr="00B66919">
        <w:rPr>
          <w:rStyle w:val="Forte"/>
          <w:bCs w:val="0"/>
        </w:rPr>
        <w:t>iniquidade</w:t>
      </w:r>
      <w:proofErr w:type="spellEnd"/>
      <w:r w:rsidRPr="00B66919">
        <w:rPr>
          <w:rStyle w:val="Forte"/>
          <w:bCs w:val="0"/>
        </w:rPr>
        <w:t>, vai resfriar o amor de muitos» (</w:t>
      </w:r>
      <w:proofErr w:type="spellStart"/>
      <w:proofErr w:type="gramStart"/>
      <w:r w:rsidRPr="00B66919">
        <w:rPr>
          <w:rStyle w:val="Forte"/>
          <w:bCs w:val="0"/>
        </w:rPr>
        <w:t>Mt</w:t>
      </w:r>
      <w:proofErr w:type="spellEnd"/>
      <w:proofErr w:type="gramEnd"/>
      <w:r w:rsidRPr="00B66919">
        <w:rPr>
          <w:rStyle w:val="Forte"/>
          <w:bCs w:val="0"/>
        </w:rPr>
        <w:t xml:space="preserve"> 24, 12)</w:t>
      </w:r>
    </w:p>
    <w:p w:rsidR="00B66919" w:rsidRPr="00B66919" w:rsidRDefault="00B66919" w:rsidP="00B66919">
      <w:pPr>
        <w:pStyle w:val="SemEspaamento"/>
        <w:jc w:val="center"/>
      </w:pPr>
    </w:p>
    <w:p w:rsidR="00B66919" w:rsidRDefault="00B66919" w:rsidP="00B66919">
      <w:pPr>
        <w:pStyle w:val="SemEspaamento"/>
      </w:pPr>
      <w:r w:rsidRPr="00B66919">
        <w:t>Amados irmãos e irmãs!</w:t>
      </w:r>
    </w:p>
    <w:p w:rsidR="00B66919" w:rsidRPr="00B66919" w:rsidRDefault="00B66919" w:rsidP="00B66919">
      <w:pPr>
        <w:pStyle w:val="SemEspaamento"/>
        <w:jc w:val="both"/>
      </w:pPr>
    </w:p>
    <w:p w:rsidR="00B66919" w:rsidRPr="00B66919" w:rsidRDefault="00B66919" w:rsidP="00B66919">
      <w:pPr>
        <w:pStyle w:val="SemEspaamento"/>
        <w:ind w:firstLine="708"/>
        <w:jc w:val="both"/>
      </w:pPr>
      <w:r w:rsidRPr="00B66919">
        <w:t>Mais uma vez vamos encontrar-nos com a Páscoa do Senhor! Todos os anos, com a finalidade de nos preparar para ela, Deus na sua providência oferece-nos a Quaresma, «sinal sacramental da nossa conversão», que anuncia e torna possível voltar ao Senhor de todo o coração e com toda a nossa vida.</w:t>
      </w:r>
    </w:p>
    <w:p w:rsidR="00B66919" w:rsidRPr="00B66919" w:rsidRDefault="00B66919" w:rsidP="00B66919">
      <w:pPr>
        <w:pStyle w:val="SemEspaamento"/>
        <w:ind w:firstLine="708"/>
        <w:jc w:val="both"/>
      </w:pPr>
      <w:r w:rsidRPr="00B66919">
        <w:t xml:space="preserve">Com a presente mensagem desejo, este ano também, ajudar toda a Igreja a viver, neste tempo de graça, com alegria e verdade; faço-o deixando-me inspirar pela seguinte afirmação de Jesus, que aparece no evangelho de Mateus: «Porque se multiplicará a </w:t>
      </w:r>
      <w:proofErr w:type="spellStart"/>
      <w:r w:rsidRPr="00B66919">
        <w:t>iniquidade</w:t>
      </w:r>
      <w:proofErr w:type="spellEnd"/>
      <w:r w:rsidRPr="00B66919">
        <w:t>, vai resfriar o amor de muitos» (</w:t>
      </w:r>
      <w:proofErr w:type="gramStart"/>
      <w:r w:rsidRPr="00B66919">
        <w:t>24, 12</w:t>
      </w:r>
      <w:proofErr w:type="gramEnd"/>
      <w:r w:rsidRPr="00B66919">
        <w:t>).</w:t>
      </w:r>
    </w:p>
    <w:p w:rsidR="00B66919" w:rsidRPr="00B66919" w:rsidRDefault="00B66919" w:rsidP="00B66919">
      <w:pPr>
        <w:pStyle w:val="SemEspaamento"/>
        <w:ind w:firstLine="708"/>
        <w:jc w:val="both"/>
      </w:pPr>
      <w:r w:rsidRPr="00B66919">
        <w:t xml:space="preserve">Esta frase situa-se no discurso que trata do fim dos tempos, pronunciado em Jerusalém, no Monte das Oliveiras, precisamente onde terá início </w:t>
      </w:r>
      <w:proofErr w:type="gramStart"/>
      <w:r w:rsidRPr="00B66919">
        <w:t>a</w:t>
      </w:r>
      <w:proofErr w:type="gramEnd"/>
      <w:r w:rsidRPr="00B66919">
        <w:t xml:space="preserve"> paixão do Senhor. Dando resposta a uma pergunta dos discípulos, Jesus anuncia uma grande tribulação e descreve a situação em que poderia encontrar-se a comunidade dos crentes: à vista de fenômenos espaventosos, alguns falsos profetas enganarão a muitos, a ponto de ameaçar apagar-se, nos corações, o amor que é o centro de todo o Evangelho.</w:t>
      </w:r>
    </w:p>
    <w:p w:rsidR="00B66919" w:rsidRDefault="00B66919" w:rsidP="00B66919">
      <w:pPr>
        <w:pStyle w:val="SemEspaamento"/>
        <w:jc w:val="both"/>
        <w:rPr>
          <w:rStyle w:val="Forte"/>
          <w:b w:val="0"/>
          <w:bCs w:val="0"/>
        </w:rPr>
      </w:pPr>
    </w:p>
    <w:p w:rsidR="00B66919" w:rsidRPr="00B66919" w:rsidRDefault="00B66919" w:rsidP="00B66919">
      <w:pPr>
        <w:pStyle w:val="SemEspaamento"/>
        <w:jc w:val="both"/>
      </w:pPr>
      <w:r w:rsidRPr="00B66919">
        <w:rPr>
          <w:rStyle w:val="Forte"/>
          <w:b w:val="0"/>
          <w:bCs w:val="0"/>
        </w:rPr>
        <w:t>Os falsos profetas</w:t>
      </w:r>
    </w:p>
    <w:p w:rsidR="00B66919" w:rsidRDefault="00B66919" w:rsidP="00B66919">
      <w:pPr>
        <w:pStyle w:val="SemEspaamento"/>
        <w:jc w:val="both"/>
      </w:pPr>
    </w:p>
    <w:p w:rsidR="00B66919" w:rsidRPr="00B66919" w:rsidRDefault="00B66919" w:rsidP="00B66919">
      <w:pPr>
        <w:pStyle w:val="SemEspaamento"/>
        <w:ind w:firstLine="708"/>
        <w:jc w:val="both"/>
      </w:pPr>
      <w:r w:rsidRPr="00B66919">
        <w:t>Escutemos este trecho, interrogando-nos sobre as formas que assumem os falsos profetas?</w:t>
      </w:r>
    </w:p>
    <w:p w:rsidR="00B66919" w:rsidRPr="00B66919" w:rsidRDefault="00B66919" w:rsidP="00B66919">
      <w:pPr>
        <w:pStyle w:val="SemEspaamento"/>
        <w:ind w:firstLine="708"/>
        <w:jc w:val="both"/>
      </w:pPr>
      <w:r w:rsidRPr="00B66919">
        <w:t xml:space="preserve">Uns assemelham-se a «encantadores de serpentes», ou seja, aproveitam-se das emoções humanas para escravizar as pessoas e levá-las para onde eles querem. Quantos filhos de Deus acabam encandeados pelas adulações dum prazer de poucos instantes que se confunde com a felicidade! Quantos homens e mulheres vivem fascinados pela ilusão do dinheiro, quando este, na realidade, os </w:t>
      </w:r>
      <w:proofErr w:type="gramStart"/>
      <w:r w:rsidRPr="00B66919">
        <w:t>torna</w:t>
      </w:r>
      <w:proofErr w:type="gramEnd"/>
      <w:r w:rsidRPr="00B66919">
        <w:t xml:space="preserve"> escravos do lucro ou de interesses mesquinhos! Quantos vivem pensando que se </w:t>
      </w:r>
      <w:proofErr w:type="gramStart"/>
      <w:r w:rsidRPr="00B66919">
        <w:t>bastam</w:t>
      </w:r>
      <w:proofErr w:type="gramEnd"/>
      <w:r w:rsidRPr="00B66919">
        <w:t xml:space="preserve"> a si mesmos e caem vítimas da solidão!</w:t>
      </w:r>
    </w:p>
    <w:p w:rsidR="00B66919" w:rsidRPr="00B66919" w:rsidRDefault="00B66919" w:rsidP="00B66919">
      <w:pPr>
        <w:pStyle w:val="SemEspaamento"/>
        <w:ind w:firstLine="708"/>
        <w:jc w:val="both"/>
      </w:pPr>
      <w:r w:rsidRPr="00B66919">
        <w:t>Outros falsos profetas são aqueles «charlatães» que oferecem soluções simples e imediatas para todas as aflições, mas são remédios que se mostram completamente ineficazes: a quantos jovens se oferece o falso remédio da droga, de relações passageiras, de lucros fáceis</w:t>
      </w:r>
      <w:proofErr w:type="gramStart"/>
      <w:r w:rsidRPr="00B66919">
        <w:t xml:space="preserve"> mas</w:t>
      </w:r>
      <w:proofErr w:type="gramEnd"/>
      <w:r w:rsidRPr="00B66919">
        <w:t xml:space="preserve"> desonestos! Quantos acabam enredados numa vida completamente virtual, onde as relações parecem mais simples e ágeis, mas depois </w:t>
      </w:r>
      <w:proofErr w:type="gramStart"/>
      <w:r w:rsidRPr="00B66919">
        <w:t>revelam-se</w:t>
      </w:r>
      <w:proofErr w:type="gramEnd"/>
      <w:r w:rsidRPr="00B66919">
        <w:t xml:space="preserve"> dramaticamente sem sentido! Estes impostores, </w:t>
      </w:r>
      <w:proofErr w:type="gramStart"/>
      <w:r w:rsidRPr="00B66919">
        <w:t>ao mesmo tempo que</w:t>
      </w:r>
      <w:proofErr w:type="gramEnd"/>
      <w:r w:rsidRPr="00B66919">
        <w:t xml:space="preserve"> oferecem coisas sem valor, tiram aquilo que é mais precioso como a dignidade, a liberdade e a capacidade de amar. É o engano da vaidade, que nos leva a fazer a figura de pavões para, depois, nos precipitar no ridículo; e, do ridículo, não se volta atrás. Não nos admiremos! Desde sempre o demônio, que é «mentiroso e pai da mentira» (</w:t>
      </w:r>
      <w:proofErr w:type="spellStart"/>
      <w:r w:rsidRPr="00B66919">
        <w:t>Jo</w:t>
      </w:r>
      <w:proofErr w:type="spellEnd"/>
      <w:r w:rsidRPr="00B66919">
        <w:t xml:space="preserve"> 8, 44), apresenta o mal como bem e o falso como verdadeiro, para confundir o coração do homem. Por isso, cada um de nós é chamado a discernir, no seu coração, e verificar se está ameaçado pelas mentiras destes falsos profetas. É preciso aprender a não se deter no nível imediato, superficial, mas reconhecer o que deixa dentro de nós um rasto bom e mais duradouro, porque vem de Deus e visa verdadeiramente o nosso bem.</w:t>
      </w:r>
    </w:p>
    <w:p w:rsidR="00B66919" w:rsidRDefault="00B66919" w:rsidP="00B66919">
      <w:pPr>
        <w:pStyle w:val="SemEspaamento"/>
        <w:jc w:val="both"/>
        <w:rPr>
          <w:rStyle w:val="Forte"/>
          <w:b w:val="0"/>
          <w:bCs w:val="0"/>
        </w:rPr>
      </w:pPr>
    </w:p>
    <w:p w:rsidR="00B66919" w:rsidRPr="00B66919" w:rsidRDefault="00B66919" w:rsidP="00B66919">
      <w:pPr>
        <w:pStyle w:val="SemEspaamento"/>
        <w:jc w:val="both"/>
      </w:pPr>
      <w:r w:rsidRPr="00B66919">
        <w:rPr>
          <w:rStyle w:val="Forte"/>
          <w:b w:val="0"/>
          <w:bCs w:val="0"/>
        </w:rPr>
        <w:t>Um coração frio</w:t>
      </w:r>
    </w:p>
    <w:p w:rsidR="00B66919" w:rsidRDefault="00B66919" w:rsidP="00B66919">
      <w:pPr>
        <w:pStyle w:val="SemEspaamento"/>
        <w:jc w:val="both"/>
      </w:pPr>
    </w:p>
    <w:p w:rsidR="00B66919" w:rsidRPr="00B66919" w:rsidRDefault="00B66919" w:rsidP="00B66919">
      <w:pPr>
        <w:pStyle w:val="SemEspaamento"/>
        <w:jc w:val="both"/>
      </w:pPr>
      <w:r w:rsidRPr="00B66919">
        <w:t>Na Divina Comédia, ao descrever o Inferno, Dante Alighieri imagina o diabo sentado num trono de gelo; habita no gelo do amor sufocado. Interroguemo-nos então: Como se resfria o amor em nós? Quais são os sinais indicadores de que o amor corre o risco de se apagar em nós?</w:t>
      </w:r>
    </w:p>
    <w:p w:rsidR="00B66919" w:rsidRPr="00B66919" w:rsidRDefault="00B66919" w:rsidP="00B66919">
      <w:pPr>
        <w:pStyle w:val="SemEspaamento"/>
        <w:jc w:val="both"/>
      </w:pPr>
      <w:r w:rsidRPr="00B66919">
        <w:lastRenderedPageBreak/>
        <w:t xml:space="preserve">O que apaga o amor é, </w:t>
      </w:r>
      <w:proofErr w:type="gramStart"/>
      <w:r w:rsidRPr="00B66919">
        <w:t>antes de mais nada</w:t>
      </w:r>
      <w:proofErr w:type="gramEnd"/>
      <w:r w:rsidRPr="00B66919">
        <w:t xml:space="preserve">, a ganância do dinheiro, «raiz de todos os males» (1 </w:t>
      </w:r>
      <w:proofErr w:type="spellStart"/>
      <w:r w:rsidRPr="00B66919">
        <w:t>Tm</w:t>
      </w:r>
      <w:proofErr w:type="spellEnd"/>
      <w:r w:rsidRPr="00B66919">
        <w:t xml:space="preserve"> 6, 10); depois dela, vem a recusa de Deus e, consequentemente, de encontrar consolação n'Ele, preferindo a nossa desolação ao conforto da sua Palavra e dos Sacramentos. Tudo isto se permuta em violência que se abate sobre quantos são considerados uma ameaça para as nossas «certezas»: o bebê nascituro, o idoso doente, o hóspede de passagem, o estrangeiro, mas também o próximo que não corresponde às nossas expectativas.</w:t>
      </w:r>
    </w:p>
    <w:p w:rsidR="00B66919" w:rsidRPr="00B66919" w:rsidRDefault="00B66919" w:rsidP="00B66919">
      <w:pPr>
        <w:pStyle w:val="SemEspaamento"/>
        <w:ind w:firstLine="708"/>
        <w:jc w:val="both"/>
      </w:pPr>
      <w:r w:rsidRPr="00B66919">
        <w:t>A própria criação é testemunha silenciosa deste resfriamento do amor: a terra está envenenada por resíduos lançados por negligência e por interesses; os mares, também eles poluídos, devem infelizmente guardar os despojos de tantos náufragos das migrações forçadas; os céus – que, nos desígnios de Deus, cantam a sua glória – são sulcados por máquinas que fazem chover instrumentos de morte.</w:t>
      </w:r>
    </w:p>
    <w:p w:rsidR="00B66919" w:rsidRPr="00B66919" w:rsidRDefault="00B66919" w:rsidP="00B66919">
      <w:pPr>
        <w:pStyle w:val="SemEspaamento"/>
        <w:ind w:firstLine="708"/>
        <w:jc w:val="both"/>
      </w:pPr>
      <w:r w:rsidRPr="00B66919">
        <w:t xml:space="preserve">E o amor resfria-se também nas nossas comunidades: na Exortação apostólica </w:t>
      </w:r>
      <w:proofErr w:type="spellStart"/>
      <w:r w:rsidRPr="00B66919">
        <w:rPr>
          <w:i/>
        </w:rPr>
        <w:t>Evangelii</w:t>
      </w:r>
      <w:proofErr w:type="spellEnd"/>
      <w:r w:rsidRPr="00B66919">
        <w:rPr>
          <w:i/>
        </w:rPr>
        <w:t xml:space="preserve"> </w:t>
      </w:r>
      <w:proofErr w:type="spellStart"/>
      <w:r w:rsidRPr="00B66919">
        <w:rPr>
          <w:i/>
        </w:rPr>
        <w:t>gaudium</w:t>
      </w:r>
      <w:proofErr w:type="spellEnd"/>
      <w:r w:rsidRPr="00B66919">
        <w:t xml:space="preserve"> procurei descrever os sinais mais evidentes desta falta de amor. São eles a </w:t>
      </w:r>
      <w:proofErr w:type="spellStart"/>
      <w:r w:rsidRPr="00B66919">
        <w:t>acédia</w:t>
      </w:r>
      <w:proofErr w:type="spellEnd"/>
      <w:r w:rsidRPr="00B66919">
        <w:t xml:space="preserve"> egoísta, o pessimismo estéril, a tentação de se isolar empenhando-se em contínuas guerras fratricidas, a mentalidade mundana que induz a ocupar-se apenas do que dá nas vistas, reduzindo assim o ardor missionário.</w:t>
      </w:r>
    </w:p>
    <w:p w:rsidR="00B66919" w:rsidRDefault="00B66919" w:rsidP="00B66919">
      <w:pPr>
        <w:pStyle w:val="SemEspaamento"/>
        <w:jc w:val="both"/>
        <w:rPr>
          <w:rStyle w:val="Forte"/>
          <w:b w:val="0"/>
          <w:bCs w:val="0"/>
        </w:rPr>
      </w:pPr>
    </w:p>
    <w:p w:rsidR="00B66919" w:rsidRPr="00B66919" w:rsidRDefault="00B66919" w:rsidP="00B66919">
      <w:pPr>
        <w:pStyle w:val="SemEspaamento"/>
        <w:jc w:val="both"/>
      </w:pPr>
      <w:r w:rsidRPr="00B66919">
        <w:rPr>
          <w:rStyle w:val="Forte"/>
          <w:b w:val="0"/>
          <w:bCs w:val="0"/>
        </w:rPr>
        <w:t>Que fazer?</w:t>
      </w:r>
    </w:p>
    <w:p w:rsidR="00B66919" w:rsidRDefault="00B66919" w:rsidP="00B66919">
      <w:pPr>
        <w:pStyle w:val="SemEspaamento"/>
        <w:jc w:val="both"/>
      </w:pPr>
    </w:p>
    <w:p w:rsidR="00B66919" w:rsidRPr="00B66919" w:rsidRDefault="00B66919" w:rsidP="00B66919">
      <w:pPr>
        <w:pStyle w:val="SemEspaamento"/>
        <w:ind w:firstLine="708"/>
        <w:jc w:val="both"/>
      </w:pPr>
      <w:r w:rsidRPr="00B66919">
        <w:t xml:space="preserve">Se porventura detectamos, no nosso íntimo e ao nosso redor, os sinais acabados de descrever, </w:t>
      </w:r>
      <w:proofErr w:type="gramStart"/>
      <w:r w:rsidRPr="00B66919">
        <w:t>saibamos</w:t>
      </w:r>
      <w:proofErr w:type="gramEnd"/>
      <w:r w:rsidRPr="00B66919">
        <w:t xml:space="preserve"> que, a par do remédio por vezes amargo da verdade, a Igreja, nossa mãe e mestra, nos oferece, neste tempo de Quaresma, o remédio doce da oração, da esmola e do jejum.</w:t>
      </w:r>
    </w:p>
    <w:p w:rsidR="00B66919" w:rsidRPr="00B66919" w:rsidRDefault="00B66919" w:rsidP="00B66919">
      <w:pPr>
        <w:pStyle w:val="SemEspaamento"/>
        <w:ind w:firstLine="708"/>
        <w:jc w:val="both"/>
      </w:pPr>
      <w:r w:rsidRPr="00B66919">
        <w:t>Dedicando mais tempo à oração, possibilitamos ao nosso coração descobrir as mentiras secretas, com que nos enganamos a nós mesmos, para procurar finalmente a consolação em Deus. Ele é nosso Pai e quer para nós a vida.</w:t>
      </w:r>
    </w:p>
    <w:p w:rsidR="00B66919" w:rsidRPr="00B66919" w:rsidRDefault="00B66919" w:rsidP="00B66919">
      <w:pPr>
        <w:pStyle w:val="SemEspaamento"/>
        <w:ind w:firstLine="708"/>
        <w:jc w:val="both"/>
      </w:pPr>
      <w:r w:rsidRPr="00B66919">
        <w:t xml:space="preserve">A prática da esmola liberta-nos da ganância e ajuda-nos a descobrir que o outro é nosso irmão: aquilo que possuo, nunca é só meu. Como gostaria que a esmola se tornasse um verdadeiro estilo de vida para todos! Como gostaria que, como cristãos, </w:t>
      </w:r>
      <w:proofErr w:type="gramStart"/>
      <w:r w:rsidRPr="00B66919">
        <w:t>seguíssemos</w:t>
      </w:r>
      <w:proofErr w:type="gramEnd"/>
      <w:r w:rsidRPr="00B66919">
        <w:t xml:space="preserve"> o exemplo dos Apóstolos e víssemos, na possibilidade de partilhar com os outros os nossos bens, um testemunho concreto da comunhão que vivemos na Igreja. A este propósito, faço minhas as palavras exortativas de São Paulo aos Coríntios, quando os convidava a tomar parte na coleta para a comunidade de Jerusalém: «Isto é o que vos convém» (</w:t>
      </w:r>
      <w:proofErr w:type="gramStart"/>
      <w:r w:rsidRPr="00B66919">
        <w:t>2</w:t>
      </w:r>
      <w:proofErr w:type="gramEnd"/>
      <w:r w:rsidRPr="00B66919">
        <w:t xml:space="preserve"> Cor 8, 10). Isto vale de modo especial na Quaresma, durante a </w:t>
      </w:r>
      <w:proofErr w:type="gramStart"/>
      <w:r w:rsidRPr="00B66919">
        <w:t>qual muitos</w:t>
      </w:r>
      <w:proofErr w:type="gramEnd"/>
      <w:r w:rsidRPr="00B66919">
        <w:t xml:space="preserve"> organismos recolhem coletas a favor das Igrejas e populações em dificuldade. Mas como gostaria também que no nosso relacionamento diário, perante cada irmão que nos pede ajuda, pensássemos: aqui está um apelo da Providência divina. Cada esmola é uma ocasião de tomar parte na Providência de Deus para com os seus filhos; e, se hoje Ele Se serve de mim para ajudar um irmão, como deixará amanhã de prover também às minhas necessidades, Ele que nunca Se deixa vencer em generosidade?</w:t>
      </w:r>
    </w:p>
    <w:p w:rsidR="00B66919" w:rsidRPr="00B66919" w:rsidRDefault="00B66919" w:rsidP="00B66919">
      <w:pPr>
        <w:pStyle w:val="SemEspaamento"/>
        <w:ind w:firstLine="708"/>
        <w:jc w:val="both"/>
      </w:pPr>
      <w:r w:rsidRPr="00B66919">
        <w:t>Por fim, o jejum tira força à nossa violência, desarma-nos, constituindo uma importante ocasião de crescimento. Por um lado, permite-nos experimentar o que sentem quantos não possuem sequer o mínimo necessário, provando dia a dia as mordeduras da fome. Por outro, expressa a condição do nosso espírito, faminto de bondade e sedento da vida de Deus. O jejum desperta-nos, torna-nos mais atentos a Deus e ao próximo, reanima a vontade de obedecer a Deus, o único que sacia a nossa fome.</w:t>
      </w:r>
    </w:p>
    <w:p w:rsidR="00B66919" w:rsidRPr="00B66919" w:rsidRDefault="00B66919" w:rsidP="00B66919">
      <w:pPr>
        <w:pStyle w:val="SemEspaamento"/>
        <w:ind w:firstLine="708"/>
        <w:jc w:val="both"/>
      </w:pPr>
      <w:proofErr w:type="gramStart"/>
      <w:r w:rsidRPr="00B66919">
        <w:t>Gostaria</w:t>
      </w:r>
      <w:proofErr w:type="gramEnd"/>
      <w:r w:rsidRPr="00B66919">
        <w:t xml:space="preserve"> que a minha voz ultrapassasse as fronteiras da Igreja Católica, alcançando a todos vós, homens e mulheres de boa vontade, abertos à escuta de Deus. Se vos aflige, como a nós, a difusão da </w:t>
      </w:r>
      <w:proofErr w:type="spellStart"/>
      <w:r w:rsidRPr="00B66919">
        <w:t>iniquidade</w:t>
      </w:r>
      <w:proofErr w:type="spellEnd"/>
      <w:r w:rsidRPr="00B66919">
        <w:t xml:space="preserve"> no mundo, se vos preocupa o gelo que paralisa os corações e a ação, se vedes esmorecer o sentido da humanidade comum, uni-vos a nós para invocar juntos a Deus, jejuar juntos e, juntamente conosco, dar o que puderdes para ajudar os irmãos!</w:t>
      </w:r>
    </w:p>
    <w:p w:rsidR="00B66919" w:rsidRPr="00B66919" w:rsidRDefault="00B66919" w:rsidP="00B66919">
      <w:pPr>
        <w:pStyle w:val="SemEspaamento"/>
        <w:jc w:val="both"/>
      </w:pPr>
      <w:r w:rsidRPr="00B66919">
        <w:rPr>
          <w:rStyle w:val="Forte"/>
          <w:b w:val="0"/>
          <w:bCs w:val="0"/>
        </w:rPr>
        <w:t>O fogo da Páscoa</w:t>
      </w:r>
    </w:p>
    <w:p w:rsidR="00B66919" w:rsidRPr="00B66919" w:rsidRDefault="00B66919" w:rsidP="00B66919">
      <w:pPr>
        <w:pStyle w:val="SemEspaamento"/>
        <w:ind w:firstLine="708"/>
        <w:jc w:val="both"/>
      </w:pPr>
      <w:proofErr w:type="gramStart"/>
      <w:r w:rsidRPr="00B66919">
        <w:lastRenderedPageBreak/>
        <w:t>Convido,</w:t>
      </w:r>
      <w:proofErr w:type="gramEnd"/>
      <w:r w:rsidRPr="00B66919">
        <w:t xml:space="preserve"> sobretudo os membros da Igreja, a empreender com ardor o caminho da Quaresma, apoiados na esmola, no jejum e na oração. Se por vezes parece apagar-se em muitos corações o amor, este não se apaga no coração de Deus! Ele sempre nos dá novas ocasiões, para podermos recomeçar a amar.</w:t>
      </w:r>
    </w:p>
    <w:p w:rsidR="00B66919" w:rsidRPr="00B66919" w:rsidRDefault="00B66919" w:rsidP="00B66919">
      <w:pPr>
        <w:pStyle w:val="SemEspaamento"/>
        <w:ind w:firstLine="708"/>
        <w:jc w:val="both"/>
      </w:pPr>
      <w:r w:rsidRPr="00B66919">
        <w:t xml:space="preserve">Ocasião propícia será, também este ano, a iniciativa «24 horas para o Senhor», que convida a celebrar o sacramento da Reconciliação num contexto de adoração eucarística. Em 2018, aquela terá lugar nos dias 9 e 10 de março – uma sexta-feira e um sábado –, </w:t>
      </w:r>
      <w:proofErr w:type="gramStart"/>
      <w:r w:rsidRPr="00B66919">
        <w:t>inspirando -se</w:t>
      </w:r>
      <w:proofErr w:type="gramEnd"/>
      <w:r w:rsidRPr="00B66919">
        <w:t xml:space="preserve"> nestas palavras do Salmo 130: «Em Ti, encontramos o perdão» (v. 4). Em cada diocese, pelo menos uma igreja ficará aberta durante 24 horas consecutivas, oferecendo a possibilidade de adoração e da confissão sacramental.</w:t>
      </w:r>
    </w:p>
    <w:p w:rsidR="00B66919" w:rsidRPr="00B66919" w:rsidRDefault="00B66919" w:rsidP="00B66919">
      <w:pPr>
        <w:pStyle w:val="SemEspaamento"/>
        <w:ind w:firstLine="708"/>
        <w:jc w:val="both"/>
      </w:pPr>
      <w:r w:rsidRPr="00B66919">
        <w:t xml:space="preserve">Na noite de Páscoa, reviveremos o sugestivo rito de acender o círio pascal: a luz, tirada do «lume novo», pouco a pouco expulsará a escuridão e iluminará a assembleia litúrgica. «A luz de Cristo, gloriosamente ressuscitado, nos dissipe as trevas do coração e do espírito», para que </w:t>
      </w:r>
      <w:proofErr w:type="gramStart"/>
      <w:r w:rsidRPr="00B66919">
        <w:t>todos possamos reviver</w:t>
      </w:r>
      <w:proofErr w:type="gramEnd"/>
      <w:r w:rsidRPr="00B66919">
        <w:t xml:space="preserve"> a experiência dos discípulos de </w:t>
      </w:r>
      <w:proofErr w:type="spellStart"/>
      <w:r w:rsidRPr="00B66919">
        <w:t>Emaús</w:t>
      </w:r>
      <w:proofErr w:type="spellEnd"/>
      <w:r w:rsidRPr="00B66919">
        <w:t>: ouvir a palavra do Senhor e alimentar-nos do Pão Eucarístico permitirá que o nosso coração volte a inflamar-se de fé, esperança e amor.</w:t>
      </w:r>
    </w:p>
    <w:p w:rsidR="00B66919" w:rsidRPr="00B66919" w:rsidRDefault="00B66919" w:rsidP="00B66919">
      <w:pPr>
        <w:pStyle w:val="SemEspaamento"/>
        <w:ind w:firstLine="708"/>
        <w:jc w:val="both"/>
      </w:pPr>
      <w:proofErr w:type="spellStart"/>
      <w:r w:rsidRPr="00B66919">
        <w:t>Abençoo-vos</w:t>
      </w:r>
      <w:proofErr w:type="spellEnd"/>
      <w:r w:rsidRPr="00B66919">
        <w:t xml:space="preserve"> de coração e rezo por vós. Não vos esqueçais de rezar por mim.</w:t>
      </w:r>
    </w:p>
    <w:p w:rsidR="00B66919" w:rsidRDefault="00B66919" w:rsidP="00B66919">
      <w:pPr>
        <w:pStyle w:val="SemEspaamento"/>
      </w:pPr>
    </w:p>
    <w:p w:rsidR="00B66919" w:rsidRPr="00B66919" w:rsidRDefault="00B66919" w:rsidP="00B66919">
      <w:pPr>
        <w:pStyle w:val="SemEspaamento"/>
        <w:jc w:val="center"/>
      </w:pPr>
      <w:r w:rsidRPr="00B66919">
        <w:t xml:space="preserve">Vaticano, </w:t>
      </w:r>
      <w:proofErr w:type="gramStart"/>
      <w:r w:rsidRPr="00B66919">
        <w:t>1</w:t>
      </w:r>
      <w:proofErr w:type="gramEnd"/>
      <w:r w:rsidRPr="00B66919">
        <w:t xml:space="preserve"> de Novembro de 2017</w:t>
      </w:r>
    </w:p>
    <w:p w:rsidR="00B66919" w:rsidRDefault="00B66919" w:rsidP="00B66919">
      <w:pPr>
        <w:pStyle w:val="SemEspaamento"/>
        <w:jc w:val="center"/>
      </w:pPr>
    </w:p>
    <w:p w:rsidR="00B66919" w:rsidRPr="00B66919" w:rsidRDefault="00B66919" w:rsidP="00B66919">
      <w:pPr>
        <w:pStyle w:val="SemEspaamento"/>
        <w:jc w:val="center"/>
      </w:pPr>
      <w:r w:rsidRPr="00B66919">
        <w:t>Solenidade de Todos os Santos</w:t>
      </w:r>
    </w:p>
    <w:p w:rsidR="00B66919" w:rsidRDefault="00B66919" w:rsidP="00B66919">
      <w:pPr>
        <w:pStyle w:val="SemEspaamento"/>
        <w:jc w:val="center"/>
      </w:pPr>
    </w:p>
    <w:p w:rsidR="00B66919" w:rsidRPr="00B66919" w:rsidRDefault="00B66919" w:rsidP="00B66919">
      <w:pPr>
        <w:pStyle w:val="SemEspaamento"/>
        <w:jc w:val="center"/>
      </w:pPr>
      <w:r w:rsidRPr="00B66919">
        <w:t>Francisco</w:t>
      </w:r>
    </w:p>
    <w:p w:rsidR="00B66919" w:rsidRPr="00B66919" w:rsidRDefault="00B66919" w:rsidP="00B66919">
      <w:pPr>
        <w:pStyle w:val="SemEspaamento"/>
      </w:pPr>
    </w:p>
    <w:sectPr w:rsidR="00B66919" w:rsidRPr="00B66919" w:rsidSect="00E341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66919"/>
    <w:rsid w:val="001B7F09"/>
    <w:rsid w:val="00B66919"/>
    <w:rsid w:val="00E3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1B8"/>
  </w:style>
  <w:style w:type="paragraph" w:styleId="Ttulo1">
    <w:name w:val="heading 1"/>
    <w:basedOn w:val="Normal"/>
    <w:link w:val="Ttulo1Char"/>
    <w:uiPriority w:val="9"/>
    <w:qFormat/>
    <w:rsid w:val="00B66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691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6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6691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66919"/>
    <w:rPr>
      <w:color w:val="0000FF"/>
      <w:u w:val="single"/>
    </w:rPr>
  </w:style>
  <w:style w:type="paragraph" w:styleId="SemEspaamento">
    <w:name w:val="No Spacing"/>
    <w:uiPriority w:val="1"/>
    <w:qFormat/>
    <w:rsid w:val="00B669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1355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</dc:creator>
  <cp:lastModifiedBy>Milton</cp:lastModifiedBy>
  <cp:revision>1</cp:revision>
  <dcterms:created xsi:type="dcterms:W3CDTF">2018-02-06T13:09:00Z</dcterms:created>
  <dcterms:modified xsi:type="dcterms:W3CDTF">2018-02-06T13:48:00Z</dcterms:modified>
</cp:coreProperties>
</file>